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64" w:rsidRDefault="00045064" w:rsidP="00DA60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45064" w:rsidRDefault="00045064" w:rsidP="00DA60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45064" w:rsidRPr="00045064" w:rsidRDefault="00045064" w:rsidP="00DA606A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5064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Ум ребенка – в пальчиках </w:t>
      </w:r>
    </w:p>
    <w:p w:rsidR="00045064" w:rsidRDefault="00045064" w:rsidP="00DA60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0001E" w:rsidRPr="00DC3575" w:rsidRDefault="00DA606A" w:rsidP="0004506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3575"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DA606A" w:rsidRPr="00DA606A" w:rsidRDefault="00DA606A" w:rsidP="00DA606A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DA606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Ребенок постоянно изучает, постигает окружающий мир. Основной метод накопления информации – прикосновения. Ему необходимо все трогать, хватать, гладить и даже пробовать на вкус! 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Если взрослые поддерживают это стремление, предлагая малышу различные игрушки (мягкие, твердые, шершавые, гладкие, холодные и т.д.), тряпочки, предметы для исследование, он получает необходимый стимул для развития.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 xml:space="preserve"> Доказано, что речь ребенка и его сенсорный («трогательный») опыт взаимосвязаны. Поэтому, если Вы хотите, чтобы ребенок хорошо говорил, развивайте его ручки!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Чем старше ребенок, тем большую нагрузку можно давать его пальчикам. После 2-х лет предложите ребенку игры с пуговицами. Их можно пришить на кусок ткани, получится коврик – тренажер для ножек, по которому можно ходить; или сделать забавные застежки. Детям нравится просто перекладывать пуговицы, распределять их по величине, цвету, раскладывать в коробочки.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Очень полезны пальчиковые игры - 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. Ребенок рассказывает стишок и одновременно показывает действия на пальчиках. Самый известный вариант такой игры - «Сорока-сорока», но есть и более сложные для проговаривания и показа.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Освоение ножниц - тоже большая нагрузка для пальчиков. Уже с 3-х лет можно предложить ребенку что-нибудь резать (бумагу резать проще, ткань, нитки – сложнее).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После 3-х лет обязательно приобретите ребенку мозаику (сначала самую крупную), пазлы для малышей (большие кусочки); интересны вкладыши типа 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, нанизывание крупных бус и, конечно, рисование (карандашами, красками с кисточкой).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Все эти игры приносят детям радость и развивают ручки, а через них – мышление, речь, внимание и т.д.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    Предлага</w:t>
      </w:r>
      <w:r w:rsidR="00DA606A" w:rsidRPr="00045064">
        <w:rPr>
          <w:rFonts w:ascii="Times New Roman" w:hAnsi="Times New Roman" w:cs="Times New Roman"/>
          <w:sz w:val="28"/>
          <w:szCs w:val="28"/>
        </w:rPr>
        <w:t xml:space="preserve">ю </w:t>
      </w:r>
      <w:r w:rsidRPr="00045064">
        <w:rPr>
          <w:rFonts w:ascii="Times New Roman" w:hAnsi="Times New Roman" w:cs="Times New Roman"/>
          <w:sz w:val="28"/>
          <w:szCs w:val="28"/>
        </w:rPr>
        <w:t xml:space="preserve"> игры, направленные на развитие речи и не связанные напрямую с руками.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45064">
        <w:rPr>
          <w:rFonts w:ascii="Times New Roman" w:hAnsi="Times New Roman" w:cs="Times New Roman"/>
          <w:b/>
          <w:color w:val="7030A0"/>
          <w:sz w:val="28"/>
          <w:szCs w:val="28"/>
        </w:rPr>
        <w:t>ИГРЫ ДЛЯ ЯЗЫЧКА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Читая стихотворение, произносите выделенные слова вместе с малышом.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На лугу паслась корова –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Полосатый шмель летел – «З-з-з, з-з-з».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Летний ветерок подул – «Ф-ф-ф, ф-ф-ф».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Колокольчик зазвенел – «Динь, динь, динь».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Стрекотал в траве кузнечик –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Тр-р-р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тц-с-с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Еж колючий пробегал –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Пх-пх-пх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Птичка маленькая пела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Тиль-ль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>иль-ль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И сердитый жук жужжал –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Ж-ж-ж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>-ж-ж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45064">
        <w:rPr>
          <w:rFonts w:ascii="Times New Roman" w:hAnsi="Times New Roman" w:cs="Times New Roman"/>
          <w:b/>
          <w:color w:val="7030A0"/>
          <w:sz w:val="28"/>
          <w:szCs w:val="28"/>
        </w:rPr>
        <w:t>ЗАРЯДКА ДЛЯ ЯЗЫЧКА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Сядьте напротив ребенка и, произнося соответствующие слова, выполняйте описанные действия. Малыш сначала смотрит, затем пытается повторить.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Погулять язык собрался: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(открыть рот)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Он умылся,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(</w:t>
      </w:r>
      <w:r w:rsidRPr="00DC3575">
        <w:rPr>
          <w:rFonts w:ascii="Times New Roman" w:hAnsi="Times New Roman" w:cs="Times New Roman"/>
          <w:i/>
          <w:sz w:val="28"/>
          <w:szCs w:val="28"/>
        </w:rPr>
        <w:t>кончиком языка быстро провести по верхним зубам)</w:t>
      </w:r>
      <w:r w:rsidRPr="00045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Причесался, </w:t>
      </w:r>
    </w:p>
    <w:p w:rsidR="0010001E" w:rsidRPr="00DC3575" w:rsidRDefault="0010001E" w:rsidP="0004506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(</w:t>
      </w:r>
      <w:r w:rsidRPr="00DC3575">
        <w:rPr>
          <w:rFonts w:ascii="Times New Roman" w:hAnsi="Times New Roman" w:cs="Times New Roman"/>
          <w:i/>
          <w:sz w:val="28"/>
          <w:szCs w:val="28"/>
        </w:rPr>
        <w:t xml:space="preserve">несколько раз провести языком между верхними и нижними зубами, высунуть вперед и обратно спрятать)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На прохожих оглянулся, </w:t>
      </w:r>
    </w:p>
    <w:p w:rsidR="0010001E" w:rsidRPr="00DC3575" w:rsidRDefault="0010001E" w:rsidP="0004506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575">
        <w:rPr>
          <w:rFonts w:ascii="Times New Roman" w:hAnsi="Times New Roman" w:cs="Times New Roman"/>
          <w:i/>
          <w:sz w:val="28"/>
          <w:szCs w:val="28"/>
        </w:rPr>
        <w:t xml:space="preserve">провести языкам по губам – «облизнуться»)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Вправо, влево повернулся, </w:t>
      </w:r>
    </w:p>
    <w:p w:rsidR="0010001E" w:rsidRPr="00DC3575" w:rsidRDefault="0010001E" w:rsidP="0004506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(</w:t>
      </w:r>
      <w:r w:rsidRPr="00DC3575">
        <w:rPr>
          <w:rFonts w:ascii="Times New Roman" w:hAnsi="Times New Roman" w:cs="Times New Roman"/>
          <w:i/>
          <w:sz w:val="28"/>
          <w:szCs w:val="28"/>
        </w:rPr>
        <w:t xml:space="preserve">повернуть язык в указанную сторону)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Вниз упал, наверх полез,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(</w:t>
      </w:r>
      <w:r w:rsidRPr="00DC3575">
        <w:rPr>
          <w:rFonts w:ascii="Times New Roman" w:hAnsi="Times New Roman" w:cs="Times New Roman"/>
          <w:i/>
          <w:sz w:val="28"/>
          <w:szCs w:val="28"/>
        </w:rPr>
        <w:t>опустить язык вниз и поднять вверх)</w:t>
      </w:r>
      <w:r w:rsidRPr="00045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Раз - и в ротике исчез. </w:t>
      </w:r>
    </w:p>
    <w:p w:rsidR="0010001E" w:rsidRPr="00DC3575" w:rsidRDefault="0010001E" w:rsidP="0004506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575">
        <w:rPr>
          <w:rFonts w:ascii="Times New Roman" w:hAnsi="Times New Roman" w:cs="Times New Roman"/>
          <w:i/>
          <w:sz w:val="28"/>
          <w:szCs w:val="28"/>
        </w:rPr>
        <w:t xml:space="preserve">(спрятать язык во рту) </w:t>
      </w:r>
    </w:p>
    <w:p w:rsidR="0010001E" w:rsidRPr="00DC3575" w:rsidRDefault="0010001E" w:rsidP="0004506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Не забывайте, что малыш воспринимает Ваши действия зеркально, поэтому, произнося «влево», Вам придется повернуть язык вправо и наоборот. Можно записать текст на магнитофон, тогда Вы сможете полностью сосредоточиться на выполнении упражнения вместе с малышом. Можете придумать свою сказку про язычок с похожими движениями («сладкое варенье»; «грибок» - язык упирается в верхнее небо, при этом нижняя челюсть опускается, так растягивается уздечка языка; «толчки в стенку»- язык упирается в щеку изнутри, Вы немного давите на «шишечку»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>бразовавшуюся на щечке снаружи).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5064">
        <w:rPr>
          <w:rFonts w:ascii="Times New Roman" w:hAnsi="Times New Roman" w:cs="Times New Roman"/>
          <w:b/>
          <w:color w:val="7030A0"/>
          <w:sz w:val="28"/>
          <w:szCs w:val="28"/>
        </w:rPr>
        <w:t>ОТГАДАЙ, КТО К НАМ ПРИШЕЛ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Default="0010001E" w:rsidP="009F3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Взрослый показывает игрушку или картинку (например, корову) и предлагает вспомнить, как она мычит. Ребенок произносит: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Му-у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». Так же и с другими картинками (как гудит машина, как стучит барабан, как пищат мышата и т.д.). </w:t>
      </w:r>
    </w:p>
    <w:p w:rsidR="009F3319" w:rsidRDefault="009F3319" w:rsidP="009F3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2. Взрослый предлагает угадать по звукоподражаниям, кто пришел в гости.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– «Му-Му 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>» – кто это мычит?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– «Мяу – мяу» – кто пришел?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– А кто спрятался и пищит «пи-пи-пи»?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– «Ко-ко-ко» – кто теперь?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>» – а это кто?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Ку-ку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>у-ку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>» – чей это голос?</w:t>
      </w:r>
    </w:p>
    <w:p w:rsidR="0010001E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lastRenderedPageBreak/>
        <w:t>– «Тик-так, тик-так» – а это что?</w:t>
      </w:r>
    </w:p>
    <w:p w:rsidR="00DC3575" w:rsidRDefault="00DC3575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3575" w:rsidRDefault="00DC3575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3575" w:rsidRPr="00045064" w:rsidRDefault="00DC3575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И так далее.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Меняя высоту голоса, взрослый просит определить, к</w:t>
      </w:r>
      <w:bookmarkStart w:id="0" w:name="_GoBack"/>
      <w:bookmarkEnd w:id="0"/>
      <w:r w:rsidRPr="00045064">
        <w:rPr>
          <w:rFonts w:ascii="Times New Roman" w:hAnsi="Times New Roman" w:cs="Times New Roman"/>
          <w:sz w:val="28"/>
          <w:szCs w:val="28"/>
        </w:rPr>
        <w:t xml:space="preserve">акая мышка (кошка, собачка и т.д.) пищит: большая или маленькая.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5064">
        <w:rPr>
          <w:rFonts w:ascii="Times New Roman" w:hAnsi="Times New Roman" w:cs="Times New Roman"/>
          <w:b/>
          <w:color w:val="7030A0"/>
          <w:sz w:val="28"/>
          <w:szCs w:val="28"/>
        </w:rPr>
        <w:t>УЗНАЙ ПО ЗВУКУ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(игра на развитие внимания и звукового восприятия; материалом являются различные игрушки и предметы, 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котрыми</w:t>
      </w:r>
      <w:proofErr w:type="spellEnd"/>
      <w:r w:rsidRPr="00045064">
        <w:rPr>
          <w:rFonts w:ascii="Times New Roman" w:hAnsi="Times New Roman" w:cs="Times New Roman"/>
          <w:sz w:val="28"/>
          <w:szCs w:val="28"/>
        </w:rPr>
        <w:t xml:space="preserve"> можно производить характерные звуки: барабан, колокольчик, ложка, бумага, книга и </w:t>
      </w:r>
      <w:proofErr w:type="spellStart"/>
      <w:r w:rsidRPr="0004506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04506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Ребенок садится спиной к взрослому, который производит шумы разными предметами. Ребенок должен догадаться, что это за предмет и 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>назвать его, не поворачиваясь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Шумы могут быть самые разные. Можно бросать ложку, мяч на пол, рвать бумагу, ударять предметом о предмет, перелистывать книгу и т.д</w:t>
      </w:r>
      <w:proofErr w:type="gramStart"/>
      <w:r w:rsidRPr="0004506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045064">
        <w:rPr>
          <w:rFonts w:ascii="Times New Roman" w:hAnsi="Times New Roman" w:cs="Times New Roman"/>
          <w:sz w:val="28"/>
          <w:szCs w:val="28"/>
        </w:rPr>
        <w:t xml:space="preserve">Можно за каждый правильный ответ давать ребенку звездочку или фишку. Играть можно с несколькими детьми (тогда появится элемент соревнования).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450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Упражнения на развитие речевого дыхания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Чтобы научиться выговаривать такие звуки, как «С», «З», «Ш», «Ж», «Р» ребенок должен уметь делать достаточно сильный вдох. Также эти упражнения помогут в профилактике заикания, «глотания» звуков и слов.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506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«ОДУВАНЧИК»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На прогулке найдите одуванчик. Взрослый предлагает подуть на цветок так, чтобы слетели все пушинки. Обычно ребенок справляется за 3-4 раза.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045064">
        <w:rPr>
          <w:rFonts w:ascii="Times New Roman" w:hAnsi="Times New Roman" w:cs="Times New Roman"/>
          <w:b/>
          <w:color w:val="7030A0"/>
          <w:sz w:val="28"/>
          <w:szCs w:val="28"/>
        </w:rPr>
        <w:t>«СНЕЖИНКИ»</w:t>
      </w:r>
    </w:p>
    <w:p w:rsidR="0010001E" w:rsidRPr="00DC3575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(</w:t>
      </w:r>
      <w:r w:rsidRPr="00DC3575">
        <w:rPr>
          <w:rFonts w:ascii="Times New Roman" w:hAnsi="Times New Roman" w:cs="Times New Roman"/>
          <w:sz w:val="28"/>
          <w:szCs w:val="28"/>
        </w:rPr>
        <w:t>материал: несколько кусочков ваты или маленькие бумажные снежинки, кусочки салфеток)</w:t>
      </w:r>
    </w:p>
    <w:p w:rsidR="0010001E" w:rsidRPr="00DC3575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3575">
        <w:rPr>
          <w:rFonts w:ascii="Times New Roman" w:hAnsi="Times New Roman" w:cs="Times New Roman"/>
          <w:sz w:val="28"/>
          <w:szCs w:val="28"/>
        </w:rPr>
        <w:t xml:space="preserve">Взрослый показывает, как сдуть «снежинки» с раскрытой ладони, ребенок повторяет. Упражнение повторить 2-3 раза. 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3319" w:rsidRPr="00045064" w:rsidRDefault="009F3319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45064">
        <w:rPr>
          <w:rFonts w:ascii="Times New Roman" w:hAnsi="Times New Roman" w:cs="Times New Roman"/>
          <w:b/>
          <w:color w:val="7030A0"/>
          <w:sz w:val="28"/>
          <w:szCs w:val="28"/>
        </w:rPr>
        <w:t>«БАБОЧКА, ЛЕТИ!»</w:t>
      </w:r>
    </w:p>
    <w:p w:rsidR="0010001E" w:rsidRPr="00045064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 xml:space="preserve">(материал: 2-3 яркие бумажные бабочки, каждая подвешена на нитке к чему-либо на уровне лица ребенка) </w:t>
      </w:r>
    </w:p>
    <w:p w:rsidR="0010001E" w:rsidRDefault="0010001E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064">
        <w:rPr>
          <w:rFonts w:ascii="Times New Roman" w:hAnsi="Times New Roman" w:cs="Times New Roman"/>
          <w:sz w:val="28"/>
          <w:szCs w:val="28"/>
        </w:rPr>
        <w:t>Задача ребенка – дуть на бабочек, чтобы они «летели». Дуть не более 10 секунд, с паузами, чтобы не закружилась голова.</w:t>
      </w:r>
    </w:p>
    <w:p w:rsidR="00045064" w:rsidRDefault="00045064" w:rsidP="00045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064" w:rsidRDefault="00045064" w:rsidP="0004506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</w:t>
      </w:r>
      <w:r w:rsidR="00462AE0">
        <w:rPr>
          <w:rFonts w:ascii="Times New Roman" w:hAnsi="Times New Roman" w:cs="Times New Roman"/>
          <w:i/>
          <w:sz w:val="28"/>
          <w:szCs w:val="28"/>
        </w:rPr>
        <w:t>Подготовила и провела</w:t>
      </w:r>
      <w:r w:rsidR="00DA606A" w:rsidRPr="00045064">
        <w:rPr>
          <w:rFonts w:ascii="Times New Roman" w:hAnsi="Times New Roman" w:cs="Times New Roman"/>
          <w:i/>
          <w:sz w:val="28"/>
          <w:szCs w:val="28"/>
        </w:rPr>
        <w:t>:</w:t>
      </w:r>
    </w:p>
    <w:p w:rsidR="004008D6" w:rsidRPr="00462AE0" w:rsidRDefault="00045064" w:rsidP="00630EFF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</w:t>
      </w:r>
      <w:r w:rsidR="00DA606A" w:rsidRPr="00045064">
        <w:rPr>
          <w:rFonts w:ascii="Times New Roman" w:hAnsi="Times New Roman" w:cs="Times New Roman"/>
          <w:i/>
          <w:sz w:val="28"/>
          <w:szCs w:val="28"/>
        </w:rPr>
        <w:t xml:space="preserve"> учител</w:t>
      </w:r>
      <w:r w:rsidR="00462AE0">
        <w:rPr>
          <w:rFonts w:ascii="Times New Roman" w:hAnsi="Times New Roman" w:cs="Times New Roman"/>
          <w:i/>
          <w:sz w:val="28"/>
          <w:szCs w:val="28"/>
        </w:rPr>
        <w:t>ь-дефектолог</w:t>
      </w:r>
      <w:r w:rsidR="004008D6" w:rsidRPr="00045064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4008D6" w:rsidRPr="00045064">
        <w:rPr>
          <w:rFonts w:ascii="Times New Roman" w:hAnsi="Times New Roman" w:cs="Times New Roman"/>
          <w:i/>
          <w:sz w:val="28"/>
          <w:szCs w:val="28"/>
        </w:rPr>
        <w:t>Гугучкина</w:t>
      </w:r>
      <w:proofErr w:type="spellEnd"/>
      <w:r w:rsidR="004008D6" w:rsidRPr="00045064">
        <w:rPr>
          <w:rFonts w:ascii="Times New Roman" w:hAnsi="Times New Roman" w:cs="Times New Roman"/>
          <w:i/>
          <w:sz w:val="28"/>
          <w:szCs w:val="28"/>
        </w:rPr>
        <w:t xml:space="preserve"> Е.П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="004008D6" w:rsidRPr="0004506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30EFF" w:rsidRPr="00630EF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</w:p>
    <w:p w:rsidR="004008D6" w:rsidRPr="00045064" w:rsidRDefault="004008D6" w:rsidP="0004506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008D6" w:rsidRPr="00045064" w:rsidSect="00D12B94">
      <w:pgSz w:w="11906" w:h="16838"/>
      <w:pgMar w:top="426" w:right="991" w:bottom="1134" w:left="993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B4223"/>
    <w:multiLevelType w:val="hybridMultilevel"/>
    <w:tmpl w:val="B374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8A3"/>
    <w:rsid w:val="00045064"/>
    <w:rsid w:val="0010001E"/>
    <w:rsid w:val="00167CA6"/>
    <w:rsid w:val="001D4728"/>
    <w:rsid w:val="004008D6"/>
    <w:rsid w:val="00462AE0"/>
    <w:rsid w:val="005A5879"/>
    <w:rsid w:val="00630EFF"/>
    <w:rsid w:val="008268A3"/>
    <w:rsid w:val="009F3319"/>
    <w:rsid w:val="00A46632"/>
    <w:rsid w:val="00AB2918"/>
    <w:rsid w:val="00BB2495"/>
    <w:rsid w:val="00BC53F2"/>
    <w:rsid w:val="00D12B94"/>
    <w:rsid w:val="00DA606A"/>
    <w:rsid w:val="00DC3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4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4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352D-C390-46D2-866B-1BA245AD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</cp:lastModifiedBy>
  <cp:revision>9</cp:revision>
  <dcterms:created xsi:type="dcterms:W3CDTF">2012-10-08T20:10:00Z</dcterms:created>
  <dcterms:modified xsi:type="dcterms:W3CDTF">2014-10-14T20:12:00Z</dcterms:modified>
</cp:coreProperties>
</file>